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19" w:type="dxa"/>
        <w:tblInd w:w="108" w:type="dxa"/>
        <w:tblLook w:val="04A0" w:firstRow="1" w:lastRow="0" w:firstColumn="1" w:lastColumn="0" w:noHBand="0" w:noVBand="1"/>
      </w:tblPr>
      <w:tblGrid>
        <w:gridCol w:w="4273"/>
        <w:gridCol w:w="6146"/>
      </w:tblGrid>
      <w:tr w:rsidR="00AA7741" w14:paraId="4E89DEC7" w14:textId="77777777" w:rsidTr="00AA7741">
        <w:trPr>
          <w:trHeight w:val="521"/>
        </w:trPr>
        <w:tc>
          <w:tcPr>
            <w:tcW w:w="10419" w:type="dxa"/>
            <w:gridSpan w:val="2"/>
          </w:tcPr>
          <w:p w14:paraId="6CBDF5C1" w14:textId="77777777" w:rsidR="00AE20B9" w:rsidRPr="00271269" w:rsidRDefault="00AE20B9" w:rsidP="00AE20B9">
            <w:pPr>
              <w:jc w:val="center"/>
              <w:rPr>
                <w:rFonts w:ascii="Segoe Script" w:hAnsi="Segoe Script"/>
                <w:sz w:val="44"/>
                <w:szCs w:val="40"/>
              </w:rPr>
            </w:pPr>
            <w:r w:rsidRPr="00271269">
              <w:rPr>
                <w:rFonts w:ascii="Segoe Script" w:hAnsi="Segoe Script"/>
                <w:sz w:val="36"/>
                <w:szCs w:val="40"/>
              </w:rPr>
              <w:t>Analyzing a Document at a SNAAIL’s Pace</w:t>
            </w:r>
          </w:p>
        </w:tc>
      </w:tr>
      <w:tr w:rsidR="00AA7741" w14:paraId="648448A9" w14:textId="77777777" w:rsidTr="00AA7741">
        <w:trPr>
          <w:trHeight w:val="1898"/>
        </w:trPr>
        <w:tc>
          <w:tcPr>
            <w:tcW w:w="4273" w:type="dxa"/>
          </w:tcPr>
          <w:p w14:paraId="1A346744" w14:textId="77777777" w:rsidR="002070E8" w:rsidRDefault="002070E8"/>
          <w:p w14:paraId="676A4F8D" w14:textId="77777777" w:rsidR="002070E8" w:rsidRDefault="002070E8">
            <w:r>
              <w:t>Document Letter or Number ______</w:t>
            </w:r>
          </w:p>
          <w:p w14:paraId="747AC8BC" w14:textId="77777777" w:rsidR="002070E8" w:rsidRDefault="002070E8">
            <w:r>
              <w:t>Title of Document (if present):</w:t>
            </w:r>
          </w:p>
        </w:tc>
        <w:tc>
          <w:tcPr>
            <w:tcW w:w="6146" w:type="dxa"/>
          </w:tcPr>
          <w:p w14:paraId="2573BF72" w14:textId="77777777" w:rsidR="002070E8" w:rsidRDefault="003B1310">
            <w:r>
              <w:rPr>
                <w:b/>
                <w:i/>
                <w:sz w:val="32"/>
              </w:rPr>
              <w:t xml:space="preserve">1) </w:t>
            </w:r>
            <w:r w:rsidR="002070E8" w:rsidRPr="002070E8">
              <w:rPr>
                <w:b/>
                <w:i/>
                <w:sz w:val="32"/>
              </w:rPr>
              <w:t>S – Source</w:t>
            </w:r>
            <w:r w:rsidR="002070E8" w:rsidRPr="002070E8">
              <w:rPr>
                <w:sz w:val="32"/>
              </w:rPr>
              <w:t xml:space="preserve"> </w:t>
            </w:r>
            <w:r w:rsidR="002070E8">
              <w:t>(Where did the document come from? Author?)</w:t>
            </w:r>
          </w:p>
        </w:tc>
      </w:tr>
      <w:tr w:rsidR="00AA7741" w14:paraId="4E506328" w14:textId="77777777" w:rsidTr="00AA7741">
        <w:trPr>
          <w:trHeight w:val="1259"/>
        </w:trPr>
        <w:tc>
          <w:tcPr>
            <w:tcW w:w="10419" w:type="dxa"/>
            <w:gridSpan w:val="2"/>
          </w:tcPr>
          <w:p w14:paraId="1DA7ED89" w14:textId="2F6293B9" w:rsidR="00AA7741" w:rsidRDefault="00AA7741">
            <w:r>
              <w:rPr>
                <w:b/>
                <w:i/>
                <w:sz w:val="32"/>
              </w:rPr>
              <w:t xml:space="preserve">2) </w:t>
            </w:r>
            <w:r w:rsidRPr="002070E8">
              <w:rPr>
                <w:b/>
                <w:i/>
                <w:sz w:val="32"/>
              </w:rPr>
              <w:t>N – Note</w:t>
            </w:r>
            <w:r w:rsidRPr="002070E8">
              <w:rPr>
                <w:sz w:val="32"/>
              </w:rPr>
              <w:t xml:space="preserve"> </w:t>
            </w:r>
            <w:r>
              <w:t>(if present)</w:t>
            </w:r>
          </w:p>
        </w:tc>
      </w:tr>
      <w:tr w:rsidR="00AA7741" w14:paraId="6FD68594" w14:textId="77777777" w:rsidTr="00AA7741">
        <w:trPr>
          <w:trHeight w:val="1277"/>
        </w:trPr>
        <w:tc>
          <w:tcPr>
            <w:tcW w:w="10419" w:type="dxa"/>
            <w:gridSpan w:val="2"/>
          </w:tcPr>
          <w:p w14:paraId="5B5EE470" w14:textId="77777777" w:rsidR="00AA7741" w:rsidRDefault="00AA7741" w:rsidP="00AA7741">
            <w:r>
              <w:rPr>
                <w:b/>
                <w:i/>
                <w:sz w:val="32"/>
              </w:rPr>
              <w:t xml:space="preserve">3) </w:t>
            </w:r>
            <w:r w:rsidRPr="002070E8">
              <w:rPr>
                <w:b/>
                <w:i/>
                <w:sz w:val="32"/>
              </w:rPr>
              <w:t xml:space="preserve">A – Assess the Document Type                               </w:t>
            </w:r>
          </w:p>
          <w:p w14:paraId="626E8775" w14:textId="77777777" w:rsidR="00AA7741" w:rsidRDefault="00AA7741" w:rsidP="00AA7741">
            <w:r>
              <w:rPr>
                <w:rFonts w:ascii="Lucida Grande" w:hAnsi="Lucida Grande"/>
              </w:rPr>
              <w:t>☐</w:t>
            </w:r>
            <w:r>
              <w:t xml:space="preserve"> Primary                                                                  Type:</w:t>
            </w:r>
          </w:p>
          <w:p w14:paraId="7CF8CCD2" w14:textId="5DB3E4EA" w:rsidR="00E312D2" w:rsidRPr="00E312D2" w:rsidRDefault="00AA7741" w:rsidP="00AA7741">
            <w:pPr>
              <w:rPr>
                <w:b/>
                <w:i/>
              </w:rPr>
            </w:pPr>
            <w:r>
              <w:rPr>
                <w:rFonts w:ascii="Menlo Bold" w:hAnsi="Menlo Bold" w:cs="Menlo Bold"/>
              </w:rPr>
              <w:t>☐</w:t>
            </w:r>
            <w:r>
              <w:rPr>
                <w:rFonts w:ascii="Lucida Grande" w:hAnsi="Lucida Grande"/>
              </w:rPr>
              <w:t xml:space="preserve"> </w:t>
            </w:r>
            <w:r w:rsidRPr="00AE20B9">
              <w:t>Secondary</w:t>
            </w:r>
            <w:r>
              <w:rPr>
                <w:b/>
                <w:i/>
                <w:sz w:val="32"/>
              </w:rPr>
              <w:t xml:space="preserve"> </w:t>
            </w:r>
          </w:p>
        </w:tc>
      </w:tr>
      <w:tr w:rsidR="00AA7741" w14:paraId="51058227" w14:textId="77777777" w:rsidTr="00AA7741">
        <w:trPr>
          <w:trHeight w:val="2780"/>
        </w:trPr>
        <w:tc>
          <w:tcPr>
            <w:tcW w:w="10419" w:type="dxa"/>
            <w:gridSpan w:val="2"/>
          </w:tcPr>
          <w:p w14:paraId="47E5AC08" w14:textId="5961CE35" w:rsidR="00AA7741" w:rsidRDefault="00AA77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4) </w:t>
            </w:r>
            <w:r w:rsidRPr="002070E8">
              <w:rPr>
                <w:b/>
                <w:i/>
                <w:sz w:val="32"/>
              </w:rPr>
              <w:t>A – Actively Read</w:t>
            </w:r>
            <w:r>
              <w:rPr>
                <w:b/>
                <w:i/>
              </w:rPr>
              <w:t xml:space="preserve">  (</w:t>
            </w:r>
            <w:r>
              <w:t>What significant facts can I see/read from this document?)</w:t>
            </w:r>
          </w:p>
        </w:tc>
      </w:tr>
      <w:tr w:rsidR="00AA7741" w14:paraId="1835D9A4" w14:textId="77777777" w:rsidTr="00AA7741">
        <w:trPr>
          <w:trHeight w:val="3248"/>
        </w:trPr>
        <w:tc>
          <w:tcPr>
            <w:tcW w:w="10419" w:type="dxa"/>
            <w:gridSpan w:val="2"/>
          </w:tcPr>
          <w:p w14:paraId="13CF712F" w14:textId="77777777" w:rsidR="002070E8" w:rsidRDefault="003B1310" w:rsidP="002070E8">
            <w:r>
              <w:rPr>
                <w:b/>
                <w:i/>
                <w:sz w:val="32"/>
              </w:rPr>
              <w:t xml:space="preserve">5) </w:t>
            </w:r>
            <w:r w:rsidR="002070E8" w:rsidRPr="002070E8">
              <w:rPr>
                <w:b/>
                <w:i/>
                <w:sz w:val="32"/>
              </w:rPr>
              <w:t>I – Infer the Meaning</w:t>
            </w:r>
            <w:r w:rsidR="002070E8" w:rsidRPr="002070E8">
              <w:rPr>
                <w:sz w:val="32"/>
              </w:rPr>
              <w:t xml:space="preserve"> </w:t>
            </w:r>
            <w:r w:rsidR="002070E8">
              <w:t>(use your background knowledge and present info to create a statement.)</w:t>
            </w:r>
          </w:p>
        </w:tc>
      </w:tr>
      <w:tr w:rsidR="00AA7741" w14:paraId="2382437A" w14:textId="77777777" w:rsidTr="00AA7741">
        <w:trPr>
          <w:trHeight w:val="3230"/>
        </w:trPr>
        <w:tc>
          <w:tcPr>
            <w:tcW w:w="10419" w:type="dxa"/>
            <w:gridSpan w:val="2"/>
          </w:tcPr>
          <w:p w14:paraId="64EB1994" w14:textId="3A41F9F7" w:rsidR="00E312D2" w:rsidRDefault="00AA7741">
            <w:pPr>
              <w:rPr>
                <w:sz w:val="28"/>
              </w:rPr>
            </w:pPr>
            <w:r>
              <w:rPr>
                <w:b/>
                <w:i/>
                <w:sz w:val="32"/>
                <w:szCs w:val="32"/>
              </w:rPr>
              <w:t>6)</w:t>
            </w:r>
            <w:r w:rsidR="003B1310">
              <w:rPr>
                <w:b/>
                <w:i/>
                <w:sz w:val="32"/>
                <w:szCs w:val="32"/>
              </w:rPr>
              <w:t xml:space="preserve"> </w:t>
            </w:r>
            <w:r w:rsidR="00E312D2" w:rsidRPr="00E312D2">
              <w:rPr>
                <w:b/>
                <w:i/>
                <w:sz w:val="32"/>
                <w:szCs w:val="32"/>
              </w:rPr>
              <w:t>Lastly, Answer the Document Questions and List the Possible Categories</w:t>
            </w:r>
            <w:r w:rsidR="003B1310">
              <w:rPr>
                <w:b/>
                <w:i/>
                <w:sz w:val="32"/>
                <w:szCs w:val="32"/>
              </w:rPr>
              <w:t>.</w:t>
            </w:r>
          </w:p>
          <w:p w14:paraId="2A413B07" w14:textId="77777777" w:rsidR="00E312D2" w:rsidRPr="00E312D2" w:rsidRDefault="00E312D2">
            <w:pPr>
              <w:rPr>
                <w:b/>
                <w:i/>
              </w:rPr>
            </w:pPr>
            <w:r>
              <w:t>(social, cultural, religion, interactions</w:t>
            </w:r>
            <w:bookmarkStart w:id="0" w:name="_GoBack"/>
            <w:bookmarkEnd w:id="0"/>
            <w:r>
              <w:t>, political, technology, economics, demography)</w:t>
            </w:r>
          </w:p>
        </w:tc>
      </w:tr>
    </w:tbl>
    <w:p w14:paraId="5763612E" w14:textId="77777777" w:rsidR="0008301F" w:rsidRDefault="0008301F"/>
    <w:sectPr w:rsidR="0008301F" w:rsidSect="00AA7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B9"/>
    <w:rsid w:val="0008301F"/>
    <w:rsid w:val="002070E8"/>
    <w:rsid w:val="00271269"/>
    <w:rsid w:val="003B1310"/>
    <w:rsid w:val="0065286F"/>
    <w:rsid w:val="00774B5A"/>
    <w:rsid w:val="00AA7741"/>
    <w:rsid w:val="00AE20B9"/>
    <w:rsid w:val="00E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4960E"/>
  <w14:defaultImageDpi w14:val="300"/>
  <w15:docId w15:val="{D21F5BC6-B5F4-4313-BC15-FC41B441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Rankin</dc:creator>
  <cp:keywords/>
  <dc:description/>
  <cp:lastModifiedBy>Taylor Rankin</cp:lastModifiedBy>
  <cp:revision>5</cp:revision>
  <dcterms:created xsi:type="dcterms:W3CDTF">2014-07-27T19:45:00Z</dcterms:created>
  <dcterms:modified xsi:type="dcterms:W3CDTF">2014-08-21T17:10:00Z</dcterms:modified>
</cp:coreProperties>
</file>